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8369" w14:textId="77777777" w:rsidR="00201503" w:rsidRPr="00201503" w:rsidRDefault="00201503" w:rsidP="00201503">
      <w:pPr>
        <w:spacing w:after="300" w:line="450" w:lineRule="atLeast"/>
        <w:textAlignment w:val="baseline"/>
        <w:outlineLvl w:val="0"/>
        <w:rPr>
          <w:rFonts w:ascii="Lucida Sans Unicode" w:eastAsia="Times New Roman" w:hAnsi="Lucida Sans Unicode" w:cs="Lucida Sans Unicode"/>
          <w:color w:val="000000"/>
          <w:spacing w:val="-15"/>
          <w:kern w:val="36"/>
          <w:sz w:val="36"/>
          <w:szCs w:val="36"/>
        </w:rPr>
      </w:pPr>
      <w:r w:rsidRPr="00201503">
        <w:rPr>
          <w:rFonts w:ascii="Lucida Sans Unicode" w:eastAsia="Times New Roman" w:hAnsi="Lucida Sans Unicode" w:cs="Lucida Sans Unicode"/>
          <w:color w:val="000000"/>
          <w:spacing w:val="-15"/>
          <w:kern w:val="36"/>
          <w:sz w:val="36"/>
          <w:szCs w:val="36"/>
        </w:rPr>
        <w:t>NWMLS Copyright Infringement Info</w:t>
      </w:r>
    </w:p>
    <w:p w14:paraId="5BCC2F1C" w14:textId="77777777" w:rsidR="00201503" w:rsidRPr="00201503" w:rsidRDefault="00201503" w:rsidP="00201503">
      <w:pPr>
        <w:spacing w:after="300" w:line="300" w:lineRule="atLeast"/>
        <w:textAlignment w:val="baseline"/>
        <w:outlineLvl w:val="2"/>
        <w:rPr>
          <w:rFonts w:ascii="Lucida Sans Unicode" w:eastAsia="Times New Roman" w:hAnsi="Lucida Sans Unicode" w:cs="Lucida Sans Unicode"/>
          <w:color w:val="000000"/>
          <w:spacing w:val="-15"/>
          <w:sz w:val="27"/>
          <w:szCs w:val="27"/>
        </w:rPr>
      </w:pPr>
      <w:r w:rsidRPr="00201503">
        <w:rPr>
          <w:rFonts w:ascii="Lucida Sans Unicode" w:eastAsia="Times New Roman" w:hAnsi="Lucida Sans Unicode" w:cs="Lucida Sans Unicode"/>
          <w:color w:val="000000"/>
          <w:spacing w:val="-15"/>
          <w:sz w:val="27"/>
          <w:szCs w:val="27"/>
        </w:rPr>
        <w:t>Claims of Copyright Infringement &amp; Related Issues (17 USC § 512 et seq.)</w:t>
      </w:r>
    </w:p>
    <w:p w14:paraId="4338218F" w14:textId="77777777"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We respect the intellectual property rights of others. Anyone who believes their work has been reproduced in a way that constitutes copyright infringement may notify our agent by providing the following information:</w:t>
      </w:r>
    </w:p>
    <w:p w14:paraId="5B6C435D" w14:textId="77777777" w:rsidR="00201503" w:rsidRPr="00201503" w:rsidRDefault="00201503" w:rsidP="00201503">
      <w:pPr>
        <w:numPr>
          <w:ilvl w:val="0"/>
          <w:numId w:val="1"/>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 xml:space="preserve">Identification of the copyrighted work that you claim has been infringed, or, if multiple copyrighted works at a single online site are covered by a single notification, a representative list of such works at the </w:t>
      </w:r>
      <w:proofErr w:type="gramStart"/>
      <w:r w:rsidRPr="00201503">
        <w:rPr>
          <w:rFonts w:ascii="poppins" w:eastAsia="Times New Roman" w:hAnsi="poppins" w:cs="Lucida Sans Unicode"/>
          <w:color w:val="000000"/>
          <w:sz w:val="18"/>
          <w:szCs w:val="18"/>
        </w:rPr>
        <w:t>site;</w:t>
      </w:r>
      <w:proofErr w:type="gramEnd"/>
    </w:p>
    <w:p w14:paraId="63612D83" w14:textId="77777777" w:rsidR="00201503" w:rsidRPr="00201503" w:rsidRDefault="00201503" w:rsidP="00201503">
      <w:pPr>
        <w:numPr>
          <w:ilvl w:val="0"/>
          <w:numId w:val="1"/>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 xml:space="preserve">Identification of the material that you claim is infringing and needs to be removed, including a description of where it is located so that the copyright agent can locate </w:t>
      </w:r>
      <w:proofErr w:type="gramStart"/>
      <w:r w:rsidRPr="00201503">
        <w:rPr>
          <w:rFonts w:ascii="poppins" w:eastAsia="Times New Roman" w:hAnsi="poppins" w:cs="Lucida Sans Unicode"/>
          <w:color w:val="000000"/>
          <w:sz w:val="18"/>
          <w:szCs w:val="18"/>
        </w:rPr>
        <w:t>it;</w:t>
      </w:r>
      <w:proofErr w:type="gramEnd"/>
    </w:p>
    <w:p w14:paraId="221BD58E" w14:textId="77777777" w:rsidR="00201503" w:rsidRPr="00201503" w:rsidRDefault="00201503" w:rsidP="00201503">
      <w:pPr>
        <w:numPr>
          <w:ilvl w:val="0"/>
          <w:numId w:val="1"/>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Your address, telephone number, and, if available, e-mail address, so that the copyright agent may contact you about your complaint; and</w:t>
      </w:r>
    </w:p>
    <w:p w14:paraId="20DC6FB2" w14:textId="77777777" w:rsidR="00201503" w:rsidRPr="00201503" w:rsidRDefault="00201503" w:rsidP="00201503">
      <w:pPr>
        <w:numPr>
          <w:ilvl w:val="0"/>
          <w:numId w:val="1"/>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43B5C19A" w14:textId="77777777" w:rsidR="00201503" w:rsidRPr="00201503" w:rsidRDefault="00201503" w:rsidP="00201503">
      <w:pPr>
        <w:spacing w:after="0" w:line="300" w:lineRule="atLeast"/>
        <w:ind w:left="720"/>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Upon obtaining such knowledge we will act expeditiously to remove, or disable access to, the material. Please be aware that there are substantial penalties for false claims.</w:t>
      </w:r>
    </w:p>
    <w:p w14:paraId="2ED104CB" w14:textId="77777777"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If a notice of copyright infringement has been wrongly filed against you, you may submit a counter notification to our agent. A valid counter notification is a written communication that incorporates the following elements:</w:t>
      </w:r>
    </w:p>
    <w:p w14:paraId="23B19D0A" w14:textId="77777777" w:rsidR="00201503" w:rsidRPr="00201503" w:rsidRDefault="00201503" w:rsidP="00201503">
      <w:pPr>
        <w:numPr>
          <w:ilvl w:val="0"/>
          <w:numId w:val="2"/>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 xml:space="preserve">A physical or electronic signature of the </w:t>
      </w:r>
      <w:proofErr w:type="gramStart"/>
      <w:r w:rsidRPr="00201503">
        <w:rPr>
          <w:rFonts w:ascii="poppins" w:eastAsia="Times New Roman" w:hAnsi="poppins" w:cs="Lucida Sans Unicode"/>
          <w:color w:val="000000"/>
          <w:sz w:val="18"/>
          <w:szCs w:val="18"/>
        </w:rPr>
        <w:t>poster;</w:t>
      </w:r>
      <w:proofErr w:type="gramEnd"/>
    </w:p>
    <w:p w14:paraId="6FE2526F" w14:textId="77777777" w:rsidR="00201503" w:rsidRPr="00201503" w:rsidRDefault="00201503" w:rsidP="00201503">
      <w:pPr>
        <w:numPr>
          <w:ilvl w:val="0"/>
          <w:numId w:val="2"/>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 xml:space="preserve">Identification of the material that has been removed or to which access has been disabled and the location at which the material appeared before it was removed or access to it was </w:t>
      </w:r>
      <w:proofErr w:type="gramStart"/>
      <w:r w:rsidRPr="00201503">
        <w:rPr>
          <w:rFonts w:ascii="poppins" w:eastAsia="Times New Roman" w:hAnsi="poppins" w:cs="Lucida Sans Unicode"/>
          <w:color w:val="000000"/>
          <w:sz w:val="18"/>
          <w:szCs w:val="18"/>
        </w:rPr>
        <w:t>disabled;</w:t>
      </w:r>
      <w:proofErr w:type="gramEnd"/>
    </w:p>
    <w:p w14:paraId="5881694E" w14:textId="77777777" w:rsidR="00201503" w:rsidRPr="00201503" w:rsidRDefault="00201503" w:rsidP="00201503">
      <w:pPr>
        <w:numPr>
          <w:ilvl w:val="0"/>
          <w:numId w:val="2"/>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 xml:space="preserve">A statement under penalty of perjury that you have a good faith belief that the material was removed or disabled as a result of mistake or </w:t>
      </w:r>
      <w:proofErr w:type="gramStart"/>
      <w:r w:rsidRPr="00201503">
        <w:rPr>
          <w:rFonts w:ascii="poppins" w:eastAsia="Times New Roman" w:hAnsi="poppins" w:cs="Lucida Sans Unicode"/>
          <w:color w:val="000000"/>
          <w:sz w:val="18"/>
          <w:szCs w:val="18"/>
        </w:rPr>
        <w:t>misidentification;</w:t>
      </w:r>
      <w:proofErr w:type="gramEnd"/>
    </w:p>
    <w:p w14:paraId="77B1AE46" w14:textId="77777777" w:rsidR="00201503" w:rsidRPr="00201503" w:rsidRDefault="00201503" w:rsidP="00201503">
      <w:pPr>
        <w:numPr>
          <w:ilvl w:val="0"/>
          <w:numId w:val="2"/>
        </w:numPr>
        <w:spacing w:after="0" w:line="300" w:lineRule="atLeast"/>
        <w:textAlignment w:val="baseline"/>
        <w:rPr>
          <w:rFonts w:ascii="poppins" w:eastAsia="Times New Roman" w:hAnsi="poppins" w:cs="Lucida Sans Unicode"/>
          <w:color w:val="000000"/>
          <w:sz w:val="18"/>
          <w:szCs w:val="18"/>
        </w:rPr>
      </w:pPr>
      <w:r w:rsidRPr="00201503">
        <w:rPr>
          <w:rFonts w:ascii="poppins" w:eastAsia="Times New Roman" w:hAnsi="poppins" w:cs="Lucida Sans Unicode"/>
          <w:color w:val="000000"/>
          <w:sz w:val="18"/>
          <w:szCs w:val="18"/>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7677A492" w14:textId="77777777"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Notices of the foregoing copyright issues should be sent as follows:</w:t>
      </w:r>
    </w:p>
    <w:p w14:paraId="66F159AA" w14:textId="03C3E5ED"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By mail: </w:t>
      </w:r>
      <w:r w:rsidRPr="00201503">
        <w:rPr>
          <w:rFonts w:ascii="Lucida Sans Unicode" w:eastAsia="Times New Roman" w:hAnsi="Lucida Sans Unicode" w:cs="Lucida Sans Unicode"/>
          <w:color w:val="000000"/>
          <w:sz w:val="18"/>
          <w:szCs w:val="18"/>
        </w:rPr>
        <w:br/>
      </w:r>
      <w:r>
        <w:rPr>
          <w:rFonts w:ascii="Lucida Sans Unicode" w:eastAsia="Times New Roman" w:hAnsi="Lucida Sans Unicode" w:cs="Lucida Sans Unicode"/>
          <w:color w:val="000000"/>
          <w:sz w:val="18"/>
          <w:szCs w:val="18"/>
        </w:rPr>
        <w:t xml:space="preserve">ACP PROPERTIES </w:t>
      </w:r>
      <w:r w:rsidRPr="00201503">
        <w:rPr>
          <w:rFonts w:ascii="Lucida Sans Unicode" w:eastAsia="Times New Roman" w:hAnsi="Lucida Sans Unicode" w:cs="Lucida Sans Unicode"/>
          <w:color w:val="000000"/>
          <w:sz w:val="18"/>
          <w:szCs w:val="18"/>
        </w:rPr>
        <w:br/>
      </w:r>
      <w:r>
        <w:rPr>
          <w:rFonts w:ascii="Lucida Sans Unicode" w:eastAsia="Times New Roman" w:hAnsi="Lucida Sans Unicode" w:cs="Lucida Sans Unicode"/>
          <w:color w:val="000000"/>
          <w:sz w:val="18"/>
          <w:szCs w:val="18"/>
        </w:rPr>
        <w:t xml:space="preserve">1255 Barkley Blvd Suite 108 </w:t>
      </w:r>
      <w:r w:rsidRPr="00201503">
        <w:rPr>
          <w:rFonts w:ascii="Lucida Sans Unicode" w:eastAsia="Times New Roman" w:hAnsi="Lucida Sans Unicode" w:cs="Lucida Sans Unicode"/>
          <w:color w:val="000000"/>
          <w:sz w:val="18"/>
          <w:szCs w:val="18"/>
        </w:rPr>
        <w:br/>
        <w:t>Bellingham, WA 9822</w:t>
      </w:r>
      <w:r>
        <w:rPr>
          <w:rFonts w:ascii="Lucida Sans Unicode" w:eastAsia="Times New Roman" w:hAnsi="Lucida Sans Unicode" w:cs="Lucida Sans Unicode"/>
          <w:color w:val="000000"/>
          <w:sz w:val="18"/>
          <w:szCs w:val="18"/>
        </w:rPr>
        <w:t>6</w:t>
      </w:r>
      <w:r w:rsidRPr="00201503">
        <w:rPr>
          <w:rFonts w:ascii="Lucida Sans Unicode" w:eastAsia="Times New Roman" w:hAnsi="Lucida Sans Unicode" w:cs="Lucida Sans Unicode"/>
          <w:color w:val="000000"/>
          <w:sz w:val="18"/>
          <w:szCs w:val="18"/>
        </w:rPr>
        <w:t> </w:t>
      </w:r>
      <w:r w:rsidRPr="00201503">
        <w:rPr>
          <w:rFonts w:ascii="Lucida Sans Unicode" w:eastAsia="Times New Roman" w:hAnsi="Lucida Sans Unicode" w:cs="Lucida Sans Unicode"/>
          <w:color w:val="000000"/>
          <w:sz w:val="18"/>
          <w:szCs w:val="18"/>
        </w:rPr>
        <w:br/>
        <w:t>United States </w:t>
      </w:r>
      <w:r w:rsidRPr="00201503">
        <w:rPr>
          <w:rFonts w:ascii="Lucida Sans Unicode" w:eastAsia="Times New Roman" w:hAnsi="Lucida Sans Unicode" w:cs="Lucida Sans Unicode"/>
          <w:color w:val="000000"/>
          <w:sz w:val="18"/>
          <w:szCs w:val="18"/>
        </w:rPr>
        <w:br/>
        <w:t xml:space="preserve">Attention: </w:t>
      </w:r>
      <w:r>
        <w:rPr>
          <w:rFonts w:ascii="Lucida Sans Unicode" w:eastAsia="Times New Roman" w:hAnsi="Lucida Sans Unicode" w:cs="Lucida Sans Unicode"/>
          <w:color w:val="000000"/>
          <w:sz w:val="18"/>
          <w:szCs w:val="18"/>
        </w:rPr>
        <w:t>Bethany Lamb</w:t>
      </w:r>
    </w:p>
    <w:p w14:paraId="5409CCDC" w14:textId="5F8073C9"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lastRenderedPageBreak/>
        <w:t>By e-mail: </w:t>
      </w:r>
      <w:r w:rsidRPr="00201503">
        <w:rPr>
          <w:rFonts w:ascii="Lucida Sans Unicode" w:eastAsia="Times New Roman" w:hAnsi="Lucida Sans Unicode" w:cs="Lucida Sans Unicode"/>
          <w:color w:val="000000"/>
          <w:sz w:val="18"/>
          <w:szCs w:val="18"/>
        </w:rPr>
        <w:br/>
      </w:r>
      <w:r>
        <w:rPr>
          <w:rFonts w:ascii="Lucida Sans Unicode" w:eastAsia="Times New Roman" w:hAnsi="Lucida Sans Unicode" w:cs="Lucida Sans Unicode"/>
          <w:color w:val="000000"/>
          <w:sz w:val="18"/>
          <w:szCs w:val="18"/>
        </w:rPr>
        <w:t>bellinghampm@gmail.com</w:t>
      </w:r>
    </w:p>
    <w:p w14:paraId="170508AA" w14:textId="77777777" w:rsidR="00201503" w:rsidRPr="00201503" w:rsidRDefault="00201503" w:rsidP="00201503">
      <w:pPr>
        <w:spacing w:after="300"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If you give notice of copyright infringement by e-mail, an agent may begin investigating the alleged copyright infringement; however, we must receive your signed statement by mail or as an attachment to your e-mail before we are required to take any action.</w:t>
      </w:r>
    </w:p>
    <w:p w14:paraId="372A1516" w14:textId="77777777" w:rsidR="00201503" w:rsidRPr="00201503" w:rsidRDefault="00201503" w:rsidP="00201503">
      <w:pPr>
        <w:spacing w:line="300" w:lineRule="atLeast"/>
        <w:textAlignment w:val="baseline"/>
        <w:rPr>
          <w:rFonts w:ascii="Lucida Sans Unicode" w:eastAsia="Times New Roman" w:hAnsi="Lucida Sans Unicode" w:cs="Lucida Sans Unicode"/>
          <w:color w:val="000000"/>
          <w:sz w:val="18"/>
          <w:szCs w:val="18"/>
        </w:rPr>
      </w:pPr>
      <w:r w:rsidRPr="00201503">
        <w:rPr>
          <w:rFonts w:ascii="Lucida Sans Unicode" w:eastAsia="Times New Roman" w:hAnsi="Lucida Sans Unicode" w:cs="Lucida Sans Unicode"/>
          <w:color w:val="000000"/>
          <w:sz w:val="18"/>
          <w:szCs w:val="18"/>
        </w:rPr>
        <w:t>This information should not be construed as legal advice. We recommend you seek independent legal counsel before filing a notification or counter-notification. For further information about the DMCA, please visit the website of the United States Copyright Office at:</w:t>
      </w:r>
      <w:r w:rsidRPr="00201503">
        <w:rPr>
          <w:rFonts w:ascii="Lucida Sans Unicode" w:eastAsia="Times New Roman" w:hAnsi="Lucida Sans Unicode" w:cs="Lucida Sans Unicode"/>
          <w:color w:val="000000"/>
          <w:sz w:val="18"/>
          <w:szCs w:val="18"/>
        </w:rPr>
        <w:br/>
      </w:r>
      <w:hyperlink r:id="rId5" w:history="1">
        <w:r w:rsidRPr="00201503">
          <w:rPr>
            <w:rFonts w:ascii="Lucida Sans Unicode" w:eastAsia="Times New Roman" w:hAnsi="Lucida Sans Unicode" w:cs="Lucida Sans Unicode"/>
            <w:color w:val="0000FF"/>
            <w:sz w:val="18"/>
            <w:szCs w:val="18"/>
            <w:u w:val="single"/>
            <w:bdr w:val="none" w:sz="0" w:space="0" w:color="auto" w:frame="1"/>
          </w:rPr>
          <w:t>http://www.copyright.gov/onlinesp</w:t>
        </w:r>
      </w:hyperlink>
      <w:r w:rsidRPr="00201503">
        <w:rPr>
          <w:rFonts w:ascii="Lucida Sans Unicode" w:eastAsia="Times New Roman" w:hAnsi="Lucida Sans Unicode" w:cs="Lucida Sans Unicode"/>
          <w:color w:val="000000"/>
          <w:sz w:val="18"/>
          <w:szCs w:val="18"/>
        </w:rPr>
        <w:t>.</w:t>
      </w:r>
    </w:p>
    <w:p w14:paraId="374BB986" w14:textId="77777777" w:rsidR="00201503" w:rsidRDefault="00201503"/>
    <w:sectPr w:rsidR="0020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523B4"/>
    <w:multiLevelType w:val="multilevel"/>
    <w:tmpl w:val="DAF6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12111"/>
    <w:multiLevelType w:val="multilevel"/>
    <w:tmpl w:val="5FC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03"/>
    <w:rsid w:val="0020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A483"/>
  <w15:chartTrackingRefBased/>
  <w15:docId w15:val="{5F2CE235-2C22-4613-AF66-E7E9ED11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1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015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0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015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1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831089">
      <w:bodyDiv w:val="1"/>
      <w:marLeft w:val="0"/>
      <w:marRight w:val="0"/>
      <w:marTop w:val="0"/>
      <w:marBottom w:val="0"/>
      <w:divBdr>
        <w:top w:val="none" w:sz="0" w:space="0" w:color="auto"/>
        <w:left w:val="none" w:sz="0" w:space="0" w:color="auto"/>
        <w:bottom w:val="none" w:sz="0" w:space="0" w:color="auto"/>
        <w:right w:val="none" w:sz="0" w:space="0" w:color="auto"/>
      </w:divBdr>
      <w:divsChild>
        <w:div w:id="2009748113">
          <w:marLeft w:val="0"/>
          <w:marRight w:val="0"/>
          <w:marTop w:val="0"/>
          <w:marBottom w:val="0"/>
          <w:divBdr>
            <w:top w:val="none" w:sz="0" w:space="0" w:color="auto"/>
            <w:left w:val="none" w:sz="0" w:space="0" w:color="auto"/>
            <w:bottom w:val="none" w:sz="0" w:space="0" w:color="auto"/>
            <w:right w:val="none" w:sz="0" w:space="0" w:color="auto"/>
          </w:divBdr>
          <w:divsChild>
            <w:div w:id="1909226221">
              <w:marLeft w:val="0"/>
              <w:marRight w:val="0"/>
              <w:marTop w:val="0"/>
              <w:marBottom w:val="0"/>
              <w:divBdr>
                <w:top w:val="none" w:sz="0" w:space="0" w:color="auto"/>
                <w:left w:val="none" w:sz="0" w:space="0" w:color="auto"/>
                <w:bottom w:val="none" w:sz="0" w:space="0" w:color="auto"/>
                <w:right w:val="none" w:sz="0" w:space="0" w:color="auto"/>
              </w:divBdr>
              <w:divsChild>
                <w:div w:id="1449930748">
                  <w:marLeft w:val="-180"/>
                  <w:marRight w:val="-180"/>
                  <w:marTop w:val="0"/>
                  <w:marBottom w:val="0"/>
                  <w:divBdr>
                    <w:top w:val="none" w:sz="0" w:space="0" w:color="auto"/>
                    <w:left w:val="none" w:sz="0" w:space="0" w:color="auto"/>
                    <w:bottom w:val="none" w:sz="0" w:space="0" w:color="auto"/>
                    <w:right w:val="none" w:sz="0" w:space="0" w:color="auto"/>
                  </w:divBdr>
                  <w:divsChild>
                    <w:div w:id="657730045">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online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Lamb</dc:creator>
  <cp:keywords/>
  <dc:description/>
  <cp:lastModifiedBy>Bethany Lamb</cp:lastModifiedBy>
  <cp:revision>1</cp:revision>
  <dcterms:created xsi:type="dcterms:W3CDTF">2021-01-05T00:51:00Z</dcterms:created>
  <dcterms:modified xsi:type="dcterms:W3CDTF">2021-01-05T00:53:00Z</dcterms:modified>
</cp:coreProperties>
</file>